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73" w:rsidRPr="00362F73" w:rsidRDefault="00362F73" w:rsidP="00362F73">
      <w:pPr>
        <w:pStyle w:val="Default"/>
        <w:jc w:val="right"/>
        <w:rPr>
          <w:rFonts w:eastAsia="Calibri"/>
          <w:bCs/>
          <w:lang w:eastAsia="zh-CN"/>
        </w:rPr>
      </w:pPr>
      <w:r w:rsidRPr="00362F73">
        <w:rPr>
          <w:rFonts w:eastAsia="Calibri"/>
          <w:bCs/>
          <w:lang w:eastAsia="zh-CN"/>
        </w:rPr>
        <w:t>Додаток 1 до Програми</w:t>
      </w:r>
    </w:p>
    <w:p w:rsidR="00362F73" w:rsidRDefault="00362F73" w:rsidP="00362F73">
      <w:pPr>
        <w:tabs>
          <w:tab w:val="left" w:pos="126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</w:pPr>
    </w:p>
    <w:p w:rsidR="003D1806" w:rsidRDefault="003D1806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180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  <w:t xml:space="preserve">Напрями діяльності, завдання та заходи  Програми </w:t>
      </w:r>
      <w:r w:rsidRPr="003D1806">
        <w:rPr>
          <w:rFonts w:ascii="Times New Roman" w:hAnsi="Times New Roman" w:cs="Times New Roman"/>
          <w:color w:val="000000"/>
          <w:sz w:val="28"/>
          <w:szCs w:val="28"/>
        </w:rPr>
        <w:t>благоустрою території населених пунктів Бучанської міської територіальної громади на 2024-2025 роки</w:t>
      </w:r>
    </w:p>
    <w:p w:rsidR="004E7507" w:rsidRPr="003D1806" w:rsidRDefault="004E7507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X="137" w:tblpY="1"/>
        <w:tblOverlap w:val="never"/>
        <w:tblW w:w="15027" w:type="dxa"/>
        <w:tblLayout w:type="fixed"/>
        <w:tblLook w:val="04A0" w:firstRow="1" w:lastRow="0" w:firstColumn="1" w:lastColumn="0" w:noHBand="0" w:noVBand="1"/>
      </w:tblPr>
      <w:tblGrid>
        <w:gridCol w:w="703"/>
        <w:gridCol w:w="2122"/>
        <w:gridCol w:w="2264"/>
        <w:gridCol w:w="1000"/>
        <w:gridCol w:w="1983"/>
        <w:gridCol w:w="1835"/>
        <w:gridCol w:w="1570"/>
        <w:gridCol w:w="1559"/>
        <w:gridCol w:w="1985"/>
        <w:gridCol w:w="6"/>
      </w:tblGrid>
      <w:tr w:rsidR="003D1806" w:rsidRPr="003D1806" w:rsidTr="0030772E">
        <w:trPr>
          <w:gridAfter w:val="1"/>
          <w:wAfter w:w="6" w:type="dxa"/>
          <w:trHeight w:val="133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Завдання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Зміст заходів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Термін виконання 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Джерела фінансування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F53632" w:rsidP="00F53632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Орієнтовні обсяги фінан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сування по роках 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тис. грн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Очікуваний результат</w:t>
            </w:r>
          </w:p>
        </w:tc>
      </w:tr>
      <w:tr w:rsidR="003D1806" w:rsidRPr="003D1806" w:rsidTr="0030772E">
        <w:trPr>
          <w:gridAfter w:val="1"/>
          <w:wAfter w:w="6" w:type="dxa"/>
          <w:trHeight w:val="315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</w:tr>
      <w:tr w:rsidR="003D1806" w:rsidRPr="003D1806" w:rsidTr="0030772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Озеленення та благоустрій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озеленення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Догляд за зеленими насадженнями та утримання їх у належному стані.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Розроблення та впровадження сучасних систем поливу.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Обслуговування (консервація, розконсервування, поточний ремонт) існуючих систем поливу зелених насаджень.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Проведення поточного ремонту зелених зон.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Та інші подібні види робіт з догляду за зе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леними насадженнями.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естетики міського середовища.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Сприятиме кращому росту та розвитку зелених насаджень в населених пунктах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Інвентаризація, паспортизація, незалежна грошова оцінка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Проведення поетапної, пооб’єктної інвентаризації та паспортизації зелених насаджень територій.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та проведення паспортизації водних об’єктів.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експертної грошової оцінки земельних ділянок, незалежної оцінка майна (дитячі ігрові майданчики тощо).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Отримання достовірних даних про якісні характеристики зелених насаджень та їх постійний  контроль.  Приведення у відповідність документації на дитячі майданчики  та земельні ділянки у належний стан.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Упорядкування використання водних об'єктів.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Управління у сфері  озеленення та благоустрою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Утримання адміністративних та господарських  приміщень.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Адміністративні витрати та інші видатки на утримання....) .</w:t>
            </w: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3D1806">
              <w:t xml:space="preserve"> 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праці  комунальних працівників.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23533,80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23449,791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умов праці працівників комунальних підприємства.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Підвищення якості обслуговування  територій.</w:t>
            </w:r>
          </w:p>
        </w:tc>
      </w:tr>
      <w:tr w:rsidR="003D1806" w:rsidRPr="003D1806" w:rsidTr="0030772E">
        <w:trPr>
          <w:gridAfter w:val="1"/>
          <w:wAfter w:w="6" w:type="dxa"/>
          <w:trHeight w:val="45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Догляд за об'єктами благоустрою </w:t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зеленого господарства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своєчасного знесення сухих, аварійних, фаутних дерев та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кронування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2. Здійснення видалення пнів, ліквідація парослі, тощо. 3.Підрізання дерев, кущів, живих огорож тощо. </w:t>
            </w:r>
          </w:p>
          <w:p w:rsidR="003D1806" w:rsidRPr="0030772E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Формувальне, санітарне й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омолоджуваль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обрізання зелених насаджень.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виникнення непередбачуваних  та аварійних ситуацій.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Обрізування   зелених   насаджень   передбачає    їх    формування, 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 якості цвітіння й плодоношення.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Послуги з безпеки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системами відеоспостереження та їх поточне утримання. Послуги з охорона об’єктів  благоустрою, озеленення, приміщень та 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крадіжок та запобігання пошкодження комунального майна,  своєчасне виявлення порушників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агоустрій водних об’єктів.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Благоустрій водних об’єктів  та території навколо них.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Проведення зариблення водних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об’єктів та утримання риб.  </w:t>
            </w:r>
          </w:p>
          <w:p w:rsidR="003D1806" w:rsidRPr="00844F01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Чистка каналів на території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міського парку.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дозволені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водних об’єктів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благоустрою</w:t>
            </w:r>
          </w:p>
          <w:p w:rsidR="003D1806" w:rsidRPr="003D1806" w:rsidRDefault="003054FE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ериторій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Утримання та облаштування парків, площ, скверів, бульварів, зон відпочинку 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Поточні ремонти  та обслуговування об’єктів і елементів благоустрою.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Обслуговування та ремонт  спецтехніки, транспортних засобів, інструментів, механізмів тощо.</w:t>
            </w:r>
          </w:p>
          <w:p w:rsidR="003D1806" w:rsidRPr="003D1806" w:rsidRDefault="003D1806" w:rsidP="00844F0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Залучення  спецтехніки (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автогідропідіймач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самоскид, екскаватор тощо).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3653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843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snapToGrid w:val="0"/>
              <w:ind w:left="29"/>
              <w:rPr>
                <w:rFonts w:ascii="Times New Roman" w:hAnsi="Times New Roman" w:cs="Times New Roman"/>
              </w:rPr>
            </w:pPr>
            <w:r w:rsidRPr="003D1806">
              <w:rPr>
                <w:rFonts w:ascii="Times New Roman" w:hAnsi="Times New Roman" w:cs="Times New Roman"/>
              </w:rPr>
              <w:t>Створення комфортних умов для відпочинку мешканців та гостів . Забезпечення чистоти</w:t>
            </w:r>
            <w:r w:rsidR="003054FE">
              <w:rPr>
                <w:rFonts w:ascii="Times New Roman" w:hAnsi="Times New Roman" w:cs="Times New Roman"/>
              </w:rPr>
              <w:t>.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Збирання, вивезення та утилізацію сміття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Забезпечити збирання, вивезення та утилізацію сміття (ТПВ,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великогабаритне сміття, тощо), проведення оплати послуг з вивезення сміття та територіях парків, скверів,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Забезпечення чистоти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Матеріально-технічна база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Закупка необхідної техніки, спецодягу, ПММ, інвентарю, обладнання, матеріалів  для здійснення благоустрою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Закупівля транспортних засобів, спеціалізованих машин, механізмів, устаткування, спеціалізованого інвентарю, шин, запчастин та інше.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Закупка матеріалів для озеленення та догляду за зеленими насадженнями.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Закуп</w:t>
            </w:r>
            <w:r w:rsidR="0098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івля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елементів живлення,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генераторів, акумуляторів тощо.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B710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Покращення 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матервіально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-технічної бази, благоустрою, озеленення та покращення умов праці працівників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проектів землеустрою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Розроблення, затвердження проектів землеустрою щодо організації та встановлення меж територій парків, зелених зон, скверів та інших об’єктів та супутні послуги та роботи, тощо.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Збереження площ зелених насаджень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Захист рослин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Застосування безпечних для людини засобів захисту рослин від збудників захворювань і шкідників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Збереження та захист зелених насаджень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з  алергенними рослинами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робіт, оплата послуг із знищенням «Амброзія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полинолиста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із застосуванням ефективного методу обприскування безпечними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препаратами та застосування методу косіння перед цвітінням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знищення небезпечного  буряну.</w:t>
            </w:r>
            <w:r w:rsidRPr="003D1806"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Амброзія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полинолиста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небезпечний для людини та довкілля бур'ян.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проти комах-паразитів (кліщі, комарі)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Організація, проведення заходів (робіт) по боротьбі проти комах-паразитів (кліщі, комарі), які є п</w:t>
            </w:r>
            <w:r w:rsidR="00844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ереносниками важких захворювань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безпечних умов перебування людей в парках та скверах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елементів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 урн, лав, флаг штоків, кашпо, новорічних декорацій, ілюмінації, світильників, банерів, прапорів, елементів дитячих, ігрових майданчиків та інших елементів благоустрою.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149,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естетичного виду об’єктів благоустрою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Інші послуги по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1.Послуги з утримання дитячих, спортивних, ігрових  та інших майданчиків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(поточний ремонт існуючих).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Утримання (обслуговування) фонтанів.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Благоустрій, обслуговування  інших об’єктів благоустрою.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Утримання (поточний ремонт) мереж освітлення, трансформаторів.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Утримання (обслуговування) громадських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вбиралень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дозволені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Покращення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вул. В. Ковальського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матеріалів.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Влаштування автоматичних поливів.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Посів газонів.</w:t>
            </w:r>
          </w:p>
          <w:p w:rsidR="00DF1F3C" w:rsidRP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 та кущів.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F1F3C" w:rsidRPr="003D1806" w:rsidRDefault="00DF1F3C" w:rsidP="00DF1F3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DF1F3C" w:rsidRPr="00DF1F3C" w:rsidRDefault="00DF1F3C" w:rsidP="00DF1F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3C" w:rsidRPr="003D1806" w:rsidRDefault="00DF1F3C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936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</w:t>
            </w:r>
            <w:r w:rsidR="005D4172">
              <w:rPr>
                <w:rFonts w:ascii="Times New Roman" w:hAnsi="Times New Roman" w:cs="Times New Roman"/>
                <w:sz w:val="24"/>
                <w:szCs w:val="24"/>
              </w:rPr>
              <w:t xml:space="preserve"> екологічної ситуації довкілля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CB360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Автомобільні дороги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вул. І. Карпенка Карого, (від вул. Революції Гідності, до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5075, 602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вул. Водопровідна (від вул. Григорія Сковороди до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7898,139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37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доріг комунальної власності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межах вул. І. Руденко, М. Мурашка, Щаслива із влаштуванням кільцевої транспортної розв'язки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із під'їздом до центру надання соціальних послуг "Прозорий офіс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" в м. Буча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21453,094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дороги комунальної власності по вул. Волошкова в м. Буча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5117,130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 комунальної власності по вул. Інститутська (від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Сілезька) в м. Буча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3808,491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 Вокзальна до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Н. Яремчука) в м. Буча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2139,719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left" w:pos="900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вул. В.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Вернадського, (від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Лук’яненка, до вул. Героїв України) в м. Буча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left" w:pos="900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2747,741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left" w:pos="70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дороги комунальної власності по вул. І. Руденка (від вул. Заводська до вул. М. Мурашка) в м. Буча Київської області (відновні роботи)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дозволені джерела фінансування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4707,456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вул. Петропавлівська,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243,449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вул. Мрії (від а/д М-07 до вул. Леха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7364,303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Реконструкція автодороги М-07 Київ – Ковель – Ягодин (на м. Люблін) на ділянці км 28+360 – км 30+600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850000,000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left" w:pos="100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автомобільної дороги М-07 Київ – Ковель – Ягодин (на м. Люблін) на ділянці км 24+118 – км 28+360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700000,000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left" w:pos="106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вул. Гоголя (від вул. А.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Інститутська) в м. Буча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4131,586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left" w:pos="810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вул. Революції Гідності,(від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вул. Шевченка до вул. М. Гамалія) в м. Буча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2791,686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вул. Київська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6256,517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808C3" w:rsidP="003D1806">
            <w:pPr>
              <w:widowControl w:val="0"/>
              <w:tabs>
                <w:tab w:val="left" w:pos="70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емонт дороги комунальної власності по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(від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Ковальського до вул. Інститутська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37505" w:rsidRDefault="000808C3" w:rsidP="00337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Капітальний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12100</w:t>
            </w:r>
            <w:r w:rsidR="000808C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О.</w:t>
            </w:r>
            <w:r w:rsidR="00DD7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Тихого в м. Буча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3002,240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 Київської області (відновні роботи)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9533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A7C6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Вишнева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Богдана Хмельницького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 м. Буча, Київської області (відновні роботи)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4694,928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CB360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63653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CB36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802E4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дозволені джерела фінансування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802E4B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1 500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4A7C6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(від 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до вул. Димитрова)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C554C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Депутатська, (від З/Д переїзду, до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Заводський),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BB61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шкодженої внаслідок військової агресії, по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proofErr w:type="spellStart"/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4A7C6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 4,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387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BB61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 1, (від а/д М-07 до вул. Дорошенка),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314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BB61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вул. Коцюбинського,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348F9" w:rsidRPr="003D1806" w:rsidRDefault="007348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355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745505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BB61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по вул. Степана Руданського,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348F9" w:rsidRPr="003D1806" w:rsidRDefault="007348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громади, інші дозволені джерела фінансування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396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Благоустрій та утримання площ, доріг та дорожньої інфраструктури, інших місць загального користування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Адміністративні витрати та інші видатки на утримання.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праці  комунальних працівників.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праці  комунальних працівників з благоустрою 21 шт. од.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3D1806" w:rsidP="000A1A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</w:t>
            </w:r>
            <w:r w:rsidR="007348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6917,400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7120,0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з благоустрою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Утримання дорожньої служби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Адміністративні витрати та інші видатки на утримання.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праці  комунальних працівників 24 шт. од.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E12FA3" w:rsidRPr="003D1806" w:rsidRDefault="00E12FA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72C60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5485</w:t>
            </w:r>
            <w:r w:rsidR="004E0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E02D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4810,0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дорожньої служби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Утримання дорожньої служби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Закупівлю паливно-мастильних та будівельних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матеріалів, холодний асфальт, інструмент, господарський інвентар, фарба,</w:t>
            </w:r>
            <w:r w:rsidR="00337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спецодяг, ТО техніки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1725,00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5060A7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Утримання дорожньої служби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Придбання, піщано соляної суміші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5F32D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доріг, гідроочищення зливної каналізації ремонт дорожніх знаків,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зупинкових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Утримання в належному технічному стані доріг, зливної каналізації дорожньої інфраструктури.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C3B33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26886</w:t>
            </w:r>
            <w:r w:rsidR="004E0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- зимове утримання доріг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Розчищення доріг та тротуарів від снігу та ожеледі спеціалізованим автотранспортом на території Бучанської МТГ(14 населених пунктів)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7C6A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5492</w:t>
            </w:r>
            <w:r w:rsidR="004E0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Весняно – осіннє утримання доріг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Прибирання доріг та тротуарів, між квартальних проїздів Бучанської МТГ (14 населених пунктів)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3600</w:t>
            </w:r>
            <w:r w:rsidR="00D01A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3D1806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9F219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9F219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9F219C" w:rsidP="003268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між вул. Леха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Захисників України в 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Буча, Київської області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F75C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Утримання та облаштування парків, площ, скверів, бульварів, зон відпочинку  тощо.  </w:t>
            </w:r>
          </w:p>
          <w:p w:rsidR="009F219C" w:rsidRPr="003D1806" w:rsidRDefault="009F219C" w:rsidP="00F75C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Поточні ремонти  та обслуговування об’єктів і елементів благоустрою.</w:t>
            </w:r>
          </w:p>
          <w:p w:rsidR="009F219C" w:rsidRPr="003D1806" w:rsidRDefault="009F219C" w:rsidP="003268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9F21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9F219C" w:rsidRPr="009F219C" w:rsidRDefault="009F219C" w:rsidP="009F219C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9F219C" w:rsidRPr="003D1806" w:rsidRDefault="009F219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6" w:rsidRPr="003D1806" w:rsidRDefault="00FD5F7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FD5F76" w:rsidRPr="003D1806" w:rsidRDefault="00FD5F7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F219C" w:rsidRPr="003D1806" w:rsidRDefault="00FD5F7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дозволені джерела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19C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1500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19C" w:rsidRDefault="00FD5F7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3D1806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CF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EC1DCF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EC1DCF" w:rsidP="003268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по вул. Димитрова, </w:t>
            </w:r>
            <w:r w:rsidR="003268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EC1DCF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(відновні роботи)</w:t>
            </w:r>
            <w:r w:rsidR="006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Димитрова, в </w:t>
            </w:r>
          </w:p>
          <w:p w:rsidR="00EC1DCF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E12FA3" w:rsidRPr="003D1806" w:rsidRDefault="00E12FA3" w:rsidP="003268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C1DCF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C1DCF" w:rsidRPr="003D1806" w:rsidRDefault="00EC1DC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879" w:rsidRPr="003D1806" w:rsidRDefault="003268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26879" w:rsidRPr="003D1806" w:rsidRDefault="003268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C1DCF" w:rsidRPr="003D1806" w:rsidRDefault="003268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DCF" w:rsidRPr="003D1806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4E7B0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556DD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Інші об’єкти транспортної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пректу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«Будівництво  наземного автомобільного переїзду в районі  залізничної станції міста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Безпечний безперебійний рух транспортних засобів мешканців та гостей міста Буча.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пректу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«Експериментальне будівництво  об’єкту інженерно- транспортної інфраструктури, а саме пішохідного шляхопроводу тунельного типу під залізничними коліями станції м. Буча з виходом до пасажирської платформи залізничного вокзалу без перерви руху залізничного транспорту»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Безпечне, безперебійне перебування мешканців та гостей міста Буча, залізничною станцією «Буча»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</w:p>
        </w:tc>
      </w:tr>
      <w:tr w:rsidR="003D1806" w:rsidRPr="003D1806" w:rsidTr="0030772E">
        <w:trPr>
          <w:trHeight w:val="4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централізованого водопостачання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м. Буча,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кільцювання резервуарів чистої води по вул. Володимира Ковальського м. Буча та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 Реконструкція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Аварійно-відновлювальні роботи системи водопостачання для заміни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зношених та зруйнованих внаслідок військової агресії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росії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34541,562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безперебійного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водопостачання м. Буча та </w:t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з використанням новітніх технологій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21392,208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52146,42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та м. Буча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вулицях Миру, Кооперативна, Козацька, Нова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Бабинці, БМТГ,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3420,33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AF54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AF5481" w:rsidRDefault="00AF5481" w:rsidP="00AF548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44F0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резервуару чистої води 3000м3,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вул. Володимира Ковальського, 78а, в м.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44F0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та будівництво  резервуару чистої води,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12188,086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Для забезпечення в  якісній питній воді мешканців м. Буча збільшено потужність насосної станції 2-го підйому до 9000 м3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водогону по вул. В.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Підмогильного,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412,857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водогону, підключення до вежі Будівництво водогону по вул. Котляревського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222,254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вул. Миру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Київської області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2C0F9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84746F" w:rsidRPr="003D1806" w:rsidRDefault="0084746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522,868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(10шт) в м. Буча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Гідродинамічне очищення артезіанських свердловин. Відновлення дебіту до паспортних параметрів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84746F" w:rsidRPr="003D1806" w:rsidRDefault="0084746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якісною питною водою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резервних артезіанських свердловин ( 5шт.) в м. Буча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Буріння нових  артезіанських свердловин, облаштування санітарних зон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10025,064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насосної станції 2-го підйому для забезпечення в  якісній питній воді мешканців м. Буча.</w:t>
            </w:r>
          </w:p>
          <w:p w:rsidR="0084746F" w:rsidRPr="003D1806" w:rsidRDefault="0084746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нових систе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 водопостачання (водогони, све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рдловини, водонапірні вежі,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водопідготовки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 в 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3D1806" w:rsidRDefault="002C0F9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Розширення мережі водопостачання, підвищення якості води, 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икористання сучасних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технологій</w:t>
            </w:r>
            <w:r w:rsidR="00043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дозволені джерела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 в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с. Синяк,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FD5F7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5.11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вул. В. Підмогильного,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84746F" w:rsidRPr="003D1806" w:rsidRDefault="0084746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537,055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B66BF9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F4312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Модернізація. </w:t>
            </w:r>
            <w:r w:rsidR="00B66BF9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з застосуванням новітніх технологій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закупівля насосів.</w:t>
            </w:r>
          </w:p>
          <w:p w:rsidR="0084746F" w:rsidRPr="003D1806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Розширення мережі водопостачання, підвищення якості води, 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 w:rsidR="00043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3F4312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3441</w:t>
            </w:r>
            <w:r w:rsidR="00D01A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F431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их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для забезпечення в  якісній питній воді мешканців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громади.</w:t>
            </w:r>
          </w:p>
        </w:tc>
      </w:tr>
      <w:tr w:rsidR="00FD5F7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Default="00FD5F76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Default="004C45AC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огорожі споруди для обслуговування свердловини по вул. В. Ковальського, 78 –А, в м. Буча,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Київської області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C45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Належне утримання об’єктів водопостачання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C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D5F76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D5F76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5F76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1450</w:t>
            </w:r>
            <w:r w:rsidR="004C45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5F76" w:rsidRDefault="004C45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водопостачання.</w:t>
            </w:r>
          </w:p>
        </w:tc>
      </w:tr>
      <w:tr w:rsidR="003D1806" w:rsidRPr="003D1806" w:rsidTr="0030772E">
        <w:trPr>
          <w:trHeight w:val="4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каналізація)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м. Буча вул. Чорних Запорожців, від № 1, до № 10,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Тюменцева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Хвилі,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097F2E" w:rsidRPr="003D1806" w:rsidRDefault="00097F2E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autoSpaceDE w:val="0"/>
              <w:autoSpaceDN w:val="0"/>
              <w:adjustRightInd w:val="0"/>
              <w:spacing w:after="3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Default="003D1806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(відновні роботи) зовнішніх мереж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м. Буча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від № 358, до пожежної водойми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ського</w:t>
            </w:r>
            <w:proofErr w:type="spellEnd"/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громади, інші дозволені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м. Буча, від № 10. по вул. 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Лукяненка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№ 2, по вул. Набережна,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 Київської обл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097F2E" w:rsidRPr="003D1806" w:rsidRDefault="00097F2E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806" w:rsidRPr="00AF5481" w:rsidRDefault="003D1806" w:rsidP="00AF5481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51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Каналізаційна насосна станція 4 по вул. Л. Курбаса, 1В,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3852,21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0092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м. Буча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8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 по вул. Лісова, 66/1А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(відновні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2663,324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м. Буча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69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каналізаційна насосна станція по вул. Паркова,1 в м. Буча Київської о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бласті (відновлювальні 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2395,836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Забезпечено  безперебійне надання послуг водовідведення населення 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84-В , в м. Буча Київської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 (відновлювальні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1686,333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м. Буча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ве будівництво очисних споруд 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налізаційних стоків комунальної власності по вул.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Грушев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ького, 1-В, у м. Буча.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Розробка робочої документації, експертиза проектно-кошторисної документації, облаштування шпунтового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огородження, проведення робіт по водозниженню, вертикальне планування, облаштування внутрішніх і зовнішніх каналізаційних мереж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31119,1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496118,336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F75C4A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ить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нської МТГ.</w:t>
            </w:r>
          </w:p>
        </w:tc>
      </w:tr>
      <w:tr w:rsidR="00B66BF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каналізаційної станції по вул. Шевченка, 1-А/1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насосного обладнання КНС №4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66BF9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5060A7" w:rsidRPr="003D1806" w:rsidRDefault="005060A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765800,00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097F2E" w:rsidP="00097F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Забезпечено  безперебійне надання послуг водовідведення населення м. Буча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trHeight w:val="3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теплопостачання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56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Героїв України, 104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ліцею № 5 в м. Буча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1246,780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066EF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 відсутності витоків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теплоносія покращується якість надання послуги</w:t>
            </w:r>
            <w:r w:rsidR="00C06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ділянок мереж теплопостачання в межах житлових будинків №10г, 22а, 28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3596,887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5060A7" w:rsidP="003D1806">
            <w:pPr>
              <w:shd w:val="clear" w:color="auto" w:fill="FFFFFF"/>
              <w:spacing w:after="0" w:line="240" w:lineRule="auto"/>
              <w:ind w:left="89" w:right="-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Курортна до Будинку графині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Уварової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 Ворзельського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ЛПшГ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№10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1620,316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363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Шевченка, 100-в  с. Луб`янка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Луб’янського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ДНЗ, ЦНАП та будинку культури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="00984754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ґрунту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1537,565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960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keepLine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Поточний ремонт будівлі  котельні по вул.</w:t>
            </w:r>
            <w:r w:rsidR="00987D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Садова, 1-А, с.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Гаврилівка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району Київської області - заходи з усунення пошкоджень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наслідок бойових дій</w:t>
            </w:r>
            <w:r w:rsidR="009605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Частковий ремонт стін.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ділянки покрівлі.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та утеплення фасаду будівлі.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вікон.</w:t>
            </w:r>
          </w:p>
          <w:p w:rsidR="003D1806" w:rsidRPr="002C0F9F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 частини внутрішніх приміщень.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F7000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F700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2966,556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4746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6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Поточний ремонт будівлі  котельні</w:t>
            </w:r>
          </w:p>
          <w:p w:rsidR="003D1806" w:rsidRPr="003D1806" w:rsidRDefault="003D1806" w:rsidP="0084746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6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для можливості подальшої експлуатації.</w:t>
            </w:r>
          </w:p>
          <w:p w:rsidR="003D1806" w:rsidRDefault="003D1806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Підтримання належного технічного стану будівлі та теплотехнічного обладнання.</w:t>
            </w:r>
          </w:p>
          <w:p w:rsidR="005F5DDA" w:rsidRPr="003D1806" w:rsidRDefault="005F5DDA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trHeight w:val="5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Об’єкти енергетичної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Поточне обслуговування 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мереж вуличного освітлення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Бучанської МТГ (14 населених пунктів)</w:t>
            </w:r>
            <w:r w:rsidR="00455A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hAnsi="Times New Roman" w:cs="Times New Roman"/>
                <w:sz w:val="24"/>
                <w:szCs w:val="24"/>
              </w:rPr>
              <w:t>Поточне обслуговування мереж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30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громади. </w:t>
            </w:r>
          </w:p>
        </w:tc>
      </w:tr>
      <w:tr w:rsidR="003D1806" w:rsidRPr="003D1806" w:rsidTr="0030772E">
        <w:trPr>
          <w:gridAfter w:val="1"/>
          <w:wAfter w:w="6" w:type="dxa"/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технічних умов на підключення до ліній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, коригування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 w:rsidR="0049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5DDA" w:rsidRPr="002C0F9F" w:rsidRDefault="005F5DDA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Виготовлення технічних умов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5B0DE2" w:rsidRDefault="003D1806" w:rsidP="005B0D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 системи освітлення Бучанської МТГ (14 населених пунктів)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 w:rsidR="004959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5B0DE2" w:rsidRDefault="005B0DE2" w:rsidP="005B0DE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5F5DDA" w:rsidRPr="003D1806" w:rsidRDefault="005F5DDA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87D50" w:rsidP="00745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19098,4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22100,0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E4610B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розподільних мереж 10 і 0,4 кВ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розподільних мереж 10 і 0,4 кВ, які знаходяться у власності Бучанської міської ради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Pr="003D1806" w:rsidRDefault="005F5DDA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10B" w:rsidRPr="003D1806" w:rsidRDefault="007348F9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741</w:t>
            </w:r>
            <w:r w:rsidR="00E46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дизельних генераторів</w:t>
            </w:r>
            <w:r w:rsidR="000256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B56D71" w:rsidRPr="00B56D71" w:rsidRDefault="00B56D71" w:rsidP="00B56D7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Закупівля дизельних генераторів (4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6D71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5F5DDA" w:rsidRPr="003D1806" w:rsidRDefault="005F5DDA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Pr="00B56D71" w:rsidRDefault="00B56D71" w:rsidP="001B6CD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8716E3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трансформаторної підстанції № 44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104, в м. 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району, Київської області та трансформаторної підстанції № 367 по бульвару Б. Хмельницького, 2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178</w:t>
            </w:r>
            <w:r w:rsidR="00B56D7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8716E3" w:rsidRDefault="008716E3" w:rsidP="008716E3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до розподільчого пристрою житлового будинку № 2,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1B6C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455A77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E24E02" w:rsidRDefault="00E24E02" w:rsidP="00E24E0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244 до розподільчого пристрою житлового будинку № 10,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E24E02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 до розподільчого пристрою житлового будинку № 6,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862,00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84A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3D1806" w:rsidRPr="003D1806" w:rsidTr="0030772E">
        <w:trPr>
          <w:trHeight w:val="3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after="0" w:line="240" w:lineRule="auto"/>
              <w:ind w:left="51" w:right="-10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Управління відходами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Будівництво лінії переробки будівельного сміття на території Бучанської міської територіальної громади</w:t>
            </w:r>
            <w:r w:rsidR="00B0098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Забезпечення переробки, утилізації будівельного сміття. Облаштування тимчасового майданчика, придбання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побутівки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AF9" w:rsidRPr="003D1806" w:rsidRDefault="00884AF9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84AF9" w:rsidRPr="003D1806" w:rsidRDefault="00884AF9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84AF9" w:rsidP="00884AF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87793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216,60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55A77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 Виготовлення 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ПКД</w:t>
            </w:r>
            <w:r w:rsidR="00F933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C7262F" w:rsidRDefault="00C7262F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D4" w:rsidRPr="00FD7A69" w:rsidRDefault="001B6CD4" w:rsidP="001B6CD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Бюджет Бучанської міської</w:t>
            </w:r>
          </w:p>
          <w:p w:rsidR="001B6CD4" w:rsidRDefault="001B6CD4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3D1806" w:rsidRPr="003D1806" w:rsidRDefault="003D1806" w:rsidP="00884AF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Забезпечення санітарних 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Облаштування майданчика для компостування та переробки зелених відходів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Забезпечити утилізацію, переробку, оплату послуг, транспортування органічних відходів (листя, гілки), на окремому майданчику  (земельній ділянці)</w:t>
            </w:r>
            <w:r w:rsidR="0045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D4" w:rsidRPr="00FD7A69" w:rsidRDefault="001B6CD4" w:rsidP="001B6CD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Бюджет Бучанської міської</w:t>
            </w:r>
          </w:p>
          <w:p w:rsidR="001B6CD4" w:rsidRDefault="001B6CD4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3D1806" w:rsidRPr="003D1806" w:rsidRDefault="003D1806" w:rsidP="00884AF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5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149B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0149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Будівництво підземних  контейнерних майданчиків закритого типу.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Будівництво підземних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та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напівпідземних</w:t>
            </w:r>
            <w:proofErr w:type="spellEnd"/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контейнерних майданчиків закритого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типу.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5060A7" w:rsidRPr="003D1806" w:rsidRDefault="005060A7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CD4" w:rsidRPr="00FD7A69" w:rsidRDefault="001B6CD4" w:rsidP="001B6CD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Бюджет Бучанської міської</w:t>
            </w:r>
          </w:p>
          <w:p w:rsidR="001B6CD4" w:rsidRDefault="001B6CD4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3D1806" w:rsidRPr="003D1806" w:rsidRDefault="003D1806" w:rsidP="00884AF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вимог.</w:t>
            </w:r>
          </w:p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trHeight w:val="4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Поводження з безпритульними тваринами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11.1</w:t>
            </w:r>
            <w:r w:rsidR="00BE5AE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Вилов та стерилізація безпритульних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Вилов, ідентифікація, паспортизація,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безпритульних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spacing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500</w:t>
            </w:r>
            <w:r w:rsidR="00884AF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Регулювання чисельності безпритульних тварин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гуманним методом та вирішення питань, що пов’язані з безпритульними тваринами у відповідності з чинним законодавством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9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Похоронна справа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3D1806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3F4312">
            <w:pPr>
              <w:widowControl w:val="0"/>
              <w:spacing w:after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кладовищ:</w:t>
            </w:r>
          </w:p>
          <w:p w:rsidR="003D1806" w:rsidRDefault="003D1806" w:rsidP="00884AF9">
            <w:pPr>
              <w:widowControl w:val="0"/>
              <w:spacing w:after="0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охорона, освітлення, прибирання територій, косіння трави, зрізання аварійних дерев, догляд за безрідними могилами, очищення доріжок від снігу та посипання доріжок. Чергування катафалка. </w:t>
            </w:r>
          </w:p>
          <w:p w:rsidR="005060A7" w:rsidRPr="003D1806" w:rsidRDefault="005060A7" w:rsidP="003F4312">
            <w:pPr>
              <w:widowControl w:val="0"/>
              <w:spacing w:after="0"/>
              <w:ind w:left="18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5060A7" w:rsidRPr="003D1806" w:rsidRDefault="005060A7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 Підвищення якості надання послуг.</w:t>
            </w:r>
          </w:p>
        </w:tc>
      </w:tr>
      <w:tr w:rsidR="003F4312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F4312" w:rsidRPr="003D1806" w:rsidRDefault="003F4312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утримання кладовищ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об’єктів</w:t>
            </w:r>
          </w:p>
          <w:p w:rsidR="003F4312" w:rsidRPr="003D1806" w:rsidRDefault="003F4312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Закупівля технічної солі, придбання світильників,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флагштоків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прапорів на кладовища громади (алеї Слави)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громади, інші дозволені джерела фінансування.</w:t>
            </w:r>
          </w:p>
          <w:p w:rsidR="005F5DDA" w:rsidRPr="003D1806" w:rsidRDefault="005F5DDA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312" w:rsidRPr="003D1806" w:rsidRDefault="003F4312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462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F4312" w:rsidRPr="003D1806" w:rsidRDefault="003F4312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утримання кладовищ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меморіальних комплексів.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</w:t>
            </w:r>
            <w:r w:rsidR="0034668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праці  прибиральників та доглядачів кладовищ</w:t>
            </w:r>
            <w:r w:rsidR="00884A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9151A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5F5DDA" w:rsidRPr="003D1806" w:rsidRDefault="005F5DDA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3050</w:t>
            </w:r>
            <w:r w:rsidR="00884AF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 w:rsidR="009847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прибиральників та доглядачів кладовищ</w:t>
            </w:r>
            <w:r w:rsidR="00F9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вул. Київська,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Синяк,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5F5DDA" w:rsidRPr="003D1806" w:rsidRDefault="005F5DDA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1037D9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171,737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Блиставиця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5F5DDA" w:rsidRPr="003D1806" w:rsidRDefault="005F5DDA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33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вул. Лугова,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Бабинці,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  <w:p w:rsidR="005F5DDA" w:rsidRPr="003D1806" w:rsidRDefault="005F5DDA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3B5DE3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94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вул. Шевченка,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3B5DE3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074444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41,088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B5DE3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3B5DE3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B5DE3" w:rsidP="00680BD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Ворзель,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9151A4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98D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B5DE3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1A4" w:rsidRPr="003D1806" w:rsidRDefault="009151A4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151A4" w:rsidRPr="003D1806" w:rsidRDefault="009151A4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9151A4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громади, 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DE3" w:rsidRPr="003D1806" w:rsidRDefault="003B5DE3" w:rsidP="00074444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51</w:t>
            </w:r>
            <w:r w:rsidR="0007444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05</w:t>
            </w:r>
            <w:r w:rsidR="0007444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097F2E" w:rsidP="00884AF9">
            <w:pPr>
              <w:spacing w:after="0" w:line="240" w:lineRule="auto"/>
              <w:ind w:lef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</w:tbl>
    <w:p w:rsidR="003D1806" w:rsidRPr="003D1806" w:rsidRDefault="003D1806" w:rsidP="003D18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060A7" w:rsidRPr="00255BF7" w:rsidRDefault="00225FDA" w:rsidP="005060A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Тарас ШАПРАВСЬКИЙ</w:t>
      </w:r>
    </w:p>
    <w:p w:rsidR="003D1806" w:rsidRPr="003D1806" w:rsidRDefault="003D1806" w:rsidP="003D180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1806" w:rsidRPr="00255BF7" w:rsidRDefault="003D1806" w:rsidP="003D18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255BF7">
        <w:rPr>
          <w:rFonts w:ascii="Times New Roman" w:hAnsi="Times New Roman" w:cs="Times New Roman"/>
          <w:bCs/>
          <w:sz w:val="28"/>
          <w:szCs w:val="28"/>
        </w:rPr>
        <w:t xml:space="preserve">Начальник інспекції з благоустрою управління житлово - комунального </w:t>
      </w:r>
      <w:r w:rsidRPr="00255BF7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                                                                </w:t>
      </w:r>
      <w:r w:rsidR="00255BF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255BF7">
        <w:rPr>
          <w:rFonts w:ascii="Times New Roman" w:hAnsi="Times New Roman" w:cs="Times New Roman"/>
          <w:bCs/>
          <w:sz w:val="28"/>
          <w:szCs w:val="28"/>
        </w:rPr>
        <w:t>Ярослав ДУЧЕНКО</w:t>
      </w:r>
    </w:p>
    <w:p w:rsidR="007D1160" w:rsidRDefault="007D1160" w:rsidP="007D1160"/>
    <w:p w:rsidR="00916A60" w:rsidRPr="001037D9" w:rsidRDefault="007D1160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16A60" w:rsidRPr="001037D9" w:rsidSect="00040A4B">
      <w:headerReference w:type="default" r:id="rId8"/>
      <w:pgSz w:w="16838" w:h="11906" w:orient="landscape" w:code="9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E79" w:rsidRDefault="001C6E79" w:rsidP="003B5DE3">
      <w:pPr>
        <w:spacing w:after="0" w:line="240" w:lineRule="auto"/>
      </w:pPr>
      <w:r>
        <w:separator/>
      </w:r>
    </w:p>
  </w:endnote>
  <w:endnote w:type="continuationSeparator" w:id="0">
    <w:p w:rsidR="001C6E79" w:rsidRDefault="001C6E79" w:rsidP="003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E79" w:rsidRDefault="001C6E79" w:rsidP="003B5DE3">
      <w:pPr>
        <w:spacing w:after="0" w:line="240" w:lineRule="auto"/>
      </w:pPr>
      <w:r>
        <w:separator/>
      </w:r>
    </w:p>
  </w:footnote>
  <w:footnote w:type="continuationSeparator" w:id="0">
    <w:p w:rsidR="001C6E79" w:rsidRDefault="001C6E79" w:rsidP="003B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048259"/>
      <w:docPartObj>
        <w:docPartGallery w:val="Page Numbers (Top of Page)"/>
        <w:docPartUnique/>
      </w:docPartObj>
    </w:sdtPr>
    <w:sdtEndPr/>
    <w:sdtContent>
      <w:p w:rsidR="00455A77" w:rsidRDefault="00455A7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444" w:rsidRPr="00074444">
          <w:rPr>
            <w:noProof/>
            <w:lang w:val="ru-RU"/>
          </w:rPr>
          <w:t>44</w:t>
        </w:r>
        <w:r>
          <w:fldChar w:fldCharType="end"/>
        </w:r>
      </w:p>
    </w:sdtContent>
  </w:sdt>
  <w:p w:rsidR="00455A77" w:rsidRDefault="00455A77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4D49"/>
    <w:multiLevelType w:val="multilevel"/>
    <w:tmpl w:val="540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121D6"/>
    <w:multiLevelType w:val="hybridMultilevel"/>
    <w:tmpl w:val="44A61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A1BA0"/>
    <w:multiLevelType w:val="multilevel"/>
    <w:tmpl w:val="FDA09C9C"/>
    <w:lvl w:ilvl="0">
      <w:start w:val="1"/>
      <w:numFmt w:val="decimal"/>
      <w:lvlText w:val="%1."/>
      <w:lvlJc w:val="left"/>
      <w:pPr>
        <w:tabs>
          <w:tab w:val="num" w:pos="0"/>
        </w:tabs>
        <w:ind w:left="1081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3E43C3"/>
    <w:multiLevelType w:val="hybridMultilevel"/>
    <w:tmpl w:val="AF445F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0740C"/>
    <w:multiLevelType w:val="hybridMultilevel"/>
    <w:tmpl w:val="7CC4C6F4"/>
    <w:lvl w:ilvl="0" w:tplc="1EDC49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3729FF"/>
    <w:multiLevelType w:val="hybridMultilevel"/>
    <w:tmpl w:val="025E09F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21D0"/>
    <w:multiLevelType w:val="hybridMultilevel"/>
    <w:tmpl w:val="C884EFB2"/>
    <w:lvl w:ilvl="0" w:tplc="04A0D9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07DF"/>
    <w:multiLevelType w:val="hybridMultilevel"/>
    <w:tmpl w:val="24F4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F29"/>
    <w:multiLevelType w:val="hybridMultilevel"/>
    <w:tmpl w:val="62502542"/>
    <w:lvl w:ilvl="0" w:tplc="3FB8C718">
      <w:start w:val="2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57AA4ECD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C0A87"/>
    <w:multiLevelType w:val="hybridMultilevel"/>
    <w:tmpl w:val="20D014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26DAA"/>
    <w:multiLevelType w:val="hybridMultilevel"/>
    <w:tmpl w:val="B832FCBC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5FDA3"/>
    <w:multiLevelType w:val="hybridMultilevel"/>
    <w:tmpl w:val="25C73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551FE0"/>
    <w:multiLevelType w:val="hybridMultilevel"/>
    <w:tmpl w:val="BE2EA1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688F"/>
    <w:multiLevelType w:val="hybridMultilevel"/>
    <w:tmpl w:val="F4D8AEA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7"/>
  </w:num>
  <w:num w:numId="12">
    <w:abstractNumId w:val="16"/>
  </w:num>
  <w:num w:numId="13">
    <w:abstractNumId w:val="5"/>
  </w:num>
  <w:num w:numId="14">
    <w:abstractNumId w:val="7"/>
  </w:num>
  <w:num w:numId="15">
    <w:abstractNumId w:val="10"/>
  </w:num>
  <w:num w:numId="16">
    <w:abstractNumId w:val="0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9A"/>
    <w:rsid w:val="000149B8"/>
    <w:rsid w:val="0002561E"/>
    <w:rsid w:val="00040A4B"/>
    <w:rsid w:val="00043301"/>
    <w:rsid w:val="00074444"/>
    <w:rsid w:val="000808C3"/>
    <w:rsid w:val="00097F2E"/>
    <w:rsid w:val="000A1A5E"/>
    <w:rsid w:val="000B155C"/>
    <w:rsid w:val="001037D9"/>
    <w:rsid w:val="00120CB8"/>
    <w:rsid w:val="001403A9"/>
    <w:rsid w:val="001420A1"/>
    <w:rsid w:val="00143969"/>
    <w:rsid w:val="001A27A1"/>
    <w:rsid w:val="001B6CD4"/>
    <w:rsid w:val="001C6E79"/>
    <w:rsid w:val="002155D2"/>
    <w:rsid w:val="00225FDA"/>
    <w:rsid w:val="00233697"/>
    <w:rsid w:val="00255BF7"/>
    <w:rsid w:val="00260DA5"/>
    <w:rsid w:val="00281624"/>
    <w:rsid w:val="00282E9E"/>
    <w:rsid w:val="00283652"/>
    <w:rsid w:val="002C0F9F"/>
    <w:rsid w:val="003054FE"/>
    <w:rsid w:val="0030772E"/>
    <w:rsid w:val="00326879"/>
    <w:rsid w:val="00337505"/>
    <w:rsid w:val="00346685"/>
    <w:rsid w:val="00362F73"/>
    <w:rsid w:val="00363BC6"/>
    <w:rsid w:val="003B5DE3"/>
    <w:rsid w:val="003D1806"/>
    <w:rsid w:val="003F4312"/>
    <w:rsid w:val="00444AE8"/>
    <w:rsid w:val="00455A77"/>
    <w:rsid w:val="0049591D"/>
    <w:rsid w:val="004A7C6A"/>
    <w:rsid w:val="004C45AC"/>
    <w:rsid w:val="004D45F6"/>
    <w:rsid w:val="004E0A74"/>
    <w:rsid w:val="004E7507"/>
    <w:rsid w:val="004E7B09"/>
    <w:rsid w:val="00501AEF"/>
    <w:rsid w:val="005060A7"/>
    <w:rsid w:val="0051644F"/>
    <w:rsid w:val="00556DD9"/>
    <w:rsid w:val="005A3D16"/>
    <w:rsid w:val="005B0DE2"/>
    <w:rsid w:val="005D4172"/>
    <w:rsid w:val="005F32DC"/>
    <w:rsid w:val="005F5DDA"/>
    <w:rsid w:val="00621D79"/>
    <w:rsid w:val="00636539"/>
    <w:rsid w:val="00680BDC"/>
    <w:rsid w:val="006A1D54"/>
    <w:rsid w:val="006A2FC0"/>
    <w:rsid w:val="006B710D"/>
    <w:rsid w:val="00717E61"/>
    <w:rsid w:val="007348F9"/>
    <w:rsid w:val="00745505"/>
    <w:rsid w:val="00757833"/>
    <w:rsid w:val="007D1160"/>
    <w:rsid w:val="007D6D11"/>
    <w:rsid w:val="007F7AC8"/>
    <w:rsid w:val="00802E4B"/>
    <w:rsid w:val="00844F01"/>
    <w:rsid w:val="0084746F"/>
    <w:rsid w:val="008716E3"/>
    <w:rsid w:val="0087793D"/>
    <w:rsid w:val="00884AF9"/>
    <w:rsid w:val="00891529"/>
    <w:rsid w:val="008B69B4"/>
    <w:rsid w:val="009151A4"/>
    <w:rsid w:val="00916A60"/>
    <w:rsid w:val="00960500"/>
    <w:rsid w:val="00972C60"/>
    <w:rsid w:val="00982894"/>
    <w:rsid w:val="00984754"/>
    <w:rsid w:val="00987D50"/>
    <w:rsid w:val="009E7A61"/>
    <w:rsid w:val="009F219C"/>
    <w:rsid w:val="00A8761A"/>
    <w:rsid w:val="00AF5481"/>
    <w:rsid w:val="00B0098D"/>
    <w:rsid w:val="00B56D71"/>
    <w:rsid w:val="00B604DA"/>
    <w:rsid w:val="00B66BF9"/>
    <w:rsid w:val="00BB6144"/>
    <w:rsid w:val="00BE5AEA"/>
    <w:rsid w:val="00C066EF"/>
    <w:rsid w:val="00C24CCF"/>
    <w:rsid w:val="00C554CC"/>
    <w:rsid w:val="00C5618E"/>
    <w:rsid w:val="00C7262F"/>
    <w:rsid w:val="00CB30B2"/>
    <w:rsid w:val="00CB3607"/>
    <w:rsid w:val="00CB380C"/>
    <w:rsid w:val="00CC6349"/>
    <w:rsid w:val="00CD5867"/>
    <w:rsid w:val="00CE7257"/>
    <w:rsid w:val="00D01A8B"/>
    <w:rsid w:val="00D81EE4"/>
    <w:rsid w:val="00D83405"/>
    <w:rsid w:val="00D97CEA"/>
    <w:rsid w:val="00DD706A"/>
    <w:rsid w:val="00DF1F3C"/>
    <w:rsid w:val="00DF3B07"/>
    <w:rsid w:val="00DF7000"/>
    <w:rsid w:val="00E00925"/>
    <w:rsid w:val="00E02D01"/>
    <w:rsid w:val="00E12FA3"/>
    <w:rsid w:val="00E24E02"/>
    <w:rsid w:val="00E4610B"/>
    <w:rsid w:val="00E74529"/>
    <w:rsid w:val="00E773CA"/>
    <w:rsid w:val="00E832C3"/>
    <w:rsid w:val="00E92566"/>
    <w:rsid w:val="00EA20D7"/>
    <w:rsid w:val="00EC1DCF"/>
    <w:rsid w:val="00ED59A1"/>
    <w:rsid w:val="00EE39A2"/>
    <w:rsid w:val="00F30C89"/>
    <w:rsid w:val="00F53632"/>
    <w:rsid w:val="00F55C9A"/>
    <w:rsid w:val="00F75C4A"/>
    <w:rsid w:val="00F93354"/>
    <w:rsid w:val="00FC3B33"/>
    <w:rsid w:val="00FD5F76"/>
    <w:rsid w:val="00FE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2E90A"/>
  <w15:chartTrackingRefBased/>
  <w15:docId w15:val="{89A8F127-B984-48F7-9864-E5CBF51B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1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D1806"/>
  </w:style>
  <w:style w:type="paragraph" w:styleId="a3">
    <w:name w:val="No Spacing"/>
    <w:uiPriority w:val="1"/>
    <w:qFormat/>
    <w:rsid w:val="003D18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D1806"/>
    <w:pPr>
      <w:ind w:left="720"/>
      <w:contextualSpacing/>
    </w:pPr>
  </w:style>
  <w:style w:type="character" w:customStyle="1" w:styleId="FontStyle21">
    <w:name w:val="Font Style21"/>
    <w:qFormat/>
    <w:rsid w:val="003D1806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3D1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D18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D1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3D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3D18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180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D18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180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D18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1806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1806"/>
  </w:style>
  <w:style w:type="paragraph" w:styleId="af1">
    <w:name w:val="footer"/>
    <w:basedOn w:val="a"/>
    <w:link w:val="af2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1806"/>
  </w:style>
  <w:style w:type="character" w:styleId="af3">
    <w:name w:val="Strong"/>
    <w:uiPriority w:val="22"/>
    <w:qFormat/>
    <w:rsid w:val="003D1806"/>
    <w:rPr>
      <w:b/>
      <w:bCs/>
    </w:rPr>
  </w:style>
  <w:style w:type="table" w:styleId="af4">
    <w:name w:val="Table Grid"/>
    <w:basedOn w:val="a1"/>
    <w:qFormat/>
    <w:rsid w:val="003D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3D18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f4"/>
    <w:uiPriority w:val="39"/>
    <w:rsid w:val="003D1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2C7B4-AE99-4D93-B2A5-6619F5A9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46</Pages>
  <Words>39279</Words>
  <Characters>22390</Characters>
  <Application>Microsoft Office Word</Application>
  <DocSecurity>0</DocSecurity>
  <Lines>186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2024-05-31T10:25:00Z</cp:lastPrinted>
  <dcterms:created xsi:type="dcterms:W3CDTF">2024-03-14T13:47:00Z</dcterms:created>
  <dcterms:modified xsi:type="dcterms:W3CDTF">2024-06-05T05:23:00Z</dcterms:modified>
</cp:coreProperties>
</file>